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Meeting Minutes</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 to Order – Flag Salute &amp; Moment of Silence. Called to order at</w:t>
      </w:r>
      <w:r w:rsidDel="00000000" w:rsidR="00000000" w:rsidRPr="00000000">
        <w:rPr>
          <w:rFonts w:ascii="Arial" w:cs="Arial" w:eastAsia="Arial" w:hAnsi="Arial"/>
          <w:b w:val="1"/>
          <w:sz w:val="24"/>
          <w:szCs w:val="24"/>
          <w:rtl w:val="0"/>
        </w:rPr>
        <w:t xml:space="preserve"> 6:00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04">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Roll Call:  </w:t>
      </w:r>
      <w:r w:rsidDel="00000000" w:rsidR="00000000" w:rsidRPr="00000000">
        <w:rPr>
          <w:rFonts w:ascii="Arial" w:cs="Arial" w:eastAsia="Arial" w:hAnsi="Arial"/>
          <w:sz w:val="24"/>
          <w:szCs w:val="24"/>
          <w:rtl w:val="0"/>
        </w:rPr>
        <w:t xml:space="preserve">Amy Corbin __P__;  Cody Stevens ___P__; Pam Parsons__P__; John Kaszonyi__AB__; Tom Morton ___P__; Jessica Kent __P__; Doris Smith __AB___</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Participation -  NONE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Esser lll public discussion- </w:t>
      </w: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Administrator Comments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Principal Comments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Esser III Stakeholders Input</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Conducted Esser III Stakeholder Survey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Montmorency County Library will start an Art program with the Elementary students.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Elementary Christmas programs in person will be canceled for this year, a virtual recorded option will be available.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Band Christmas program will be cancelled this year as well?????</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Life Program through the MI rehabilitation services, will work with 9-12 special education students, starting in December 2021</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Make a Difference day was a huge success, students 9-12 grade provided community services to local businesses.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Held Mock Interviews with local professionals with the class of 2023.</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Parent Teacher Conferences for this term were held virtually, over the phone.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Superintendent Comments</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Mandated Vaccination for business with over 100 employees has been suspended at this time. </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new parent group would like to start a Bible Study group after school.</w:t>
      </w:r>
    </w:p>
    <w:p w:rsidR="00000000" w:rsidDel="00000000" w:rsidP="00000000" w:rsidRDefault="00000000" w:rsidRPr="00000000" w14:paraId="0000001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Going to table the idea, I would like to have a new group formed from the board to help decide what programs to allow in the building. </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Bus driver shortage. Drivers are running two to three trips a day, students are getting picked up a little late and arriving late so that we can complete our routes at this time. What can we do to draw in more drivers?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numPr>
          <w:ilvl w:val="0"/>
          <w:numId w:val="6"/>
        </w:numPr>
        <w:spacing w:after="0" w:line="240" w:lineRule="auto"/>
        <w:ind w:left="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October 18, 2021 Regular Meeting</w:t>
      </w:r>
      <w:r w:rsidDel="00000000" w:rsidR="00000000" w:rsidRPr="00000000">
        <w:rPr>
          <w:rtl w:val="0"/>
        </w:rPr>
      </w:r>
    </w:p>
    <w:p w:rsidR="00000000" w:rsidDel="00000000" w:rsidP="00000000" w:rsidRDefault="00000000" w:rsidRPr="00000000" w14:paraId="00000024">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Thomas Morton, seconded by Pam Parson,that the board of education approves the minutes of the regular meeting October 18, 2021</w:t>
      </w:r>
    </w:p>
    <w:p w:rsidR="00000000" w:rsidDel="00000000" w:rsidP="00000000" w:rsidRDefault="00000000" w:rsidRPr="00000000" w14:paraId="00000025">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26">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8">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Expenditures</w:t>
      </w:r>
      <w:r w:rsidDel="00000000" w:rsidR="00000000" w:rsidRPr="00000000">
        <w:rPr>
          <w:rtl w:val="0"/>
        </w:rPr>
      </w:r>
    </w:p>
    <w:p w:rsidR="00000000" w:rsidDel="00000000" w:rsidP="00000000" w:rsidRDefault="00000000" w:rsidRPr="00000000" w14:paraId="00000029">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Pam Parsons, seconded by Cody Stevens that the board of education approves the general fund expenditures in the amount of $398,308.92 including $138,821.27 of accounts payable and $259,487.65 of payroll liabilities as presented.</w:t>
      </w:r>
    </w:p>
    <w:p w:rsidR="00000000" w:rsidDel="00000000" w:rsidP="00000000" w:rsidRDefault="00000000" w:rsidRPr="00000000" w14:paraId="0000002A">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2B">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4"/>
        </w:numPr>
        <w:spacing w:after="0" w:line="240" w:lineRule="auto"/>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Summer Tax Resolution </w:t>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Tom Morton seconded by  Pam Parsons that the board of education adopt the 2021-2022 Summer Tax Resolution as presented.  Roll Call: Amy Corbin _Y_, Doris Smith _AB__, Pam Parsons _Y_, Cody Stevens _Y_, Tom Morton __Y_, </w:t>
      </w:r>
      <w:hyperlink r:id="rId6">
        <w:r w:rsidDel="00000000" w:rsidR="00000000" w:rsidRPr="00000000">
          <w:rPr>
            <w:color w:val="0000ee"/>
            <w:u w:val="single"/>
            <w:shd w:fill="auto" w:val="clear"/>
            <w:rtl w:val="0"/>
          </w:rPr>
          <w:t xml:space="preserve">John Kaszonyi</w:t>
        </w:r>
      </w:hyperlink>
      <w:r w:rsidDel="00000000" w:rsidR="00000000" w:rsidRPr="00000000">
        <w:rPr>
          <w:rFonts w:ascii="Times New Roman" w:cs="Times New Roman" w:eastAsia="Times New Roman" w:hAnsi="Times New Roman"/>
          <w:sz w:val="24"/>
          <w:szCs w:val="24"/>
          <w:rtl w:val="0"/>
        </w:rPr>
        <w:t xml:space="preserve">__AB_, Jessica Kent _Y__</w:t>
      </w:r>
    </w:p>
    <w:p w:rsidR="00000000" w:rsidDel="00000000" w:rsidP="00000000" w:rsidRDefault="00000000" w:rsidRPr="00000000" w14:paraId="0000002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IN FAVOR : YES</w:t>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w:t>
        <w:tab/>
        <w:t xml:space="preserve"> Adopted</w:t>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Budget Amendment</w:t>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2021-2022 Budget Amendment Motion by -</w:t>
        <w:tab/>
        <w:t xml:space="preserve">Cody Stevens</w:t>
        <w:tab/>
        <w:t xml:space="preserve">seconded by -Pam Parsons</w:t>
        <w:tab/>
        <w:t xml:space="preserve">that the board of education approved the 2021-2022 Budget Amendment dated 11-22-2021 with an ending fund balance of $851,097.  Roll call vote: </w:t>
      </w:r>
      <w:r w:rsidDel="00000000" w:rsidR="00000000" w:rsidRPr="00000000">
        <w:rPr>
          <w:rFonts w:ascii="Times New Roman" w:cs="Times New Roman" w:eastAsia="Times New Roman" w:hAnsi="Times New Roman"/>
          <w:sz w:val="24"/>
          <w:szCs w:val="24"/>
          <w:rtl w:val="0"/>
        </w:rPr>
        <w:t xml:space="preserve"> Amy Corbin Y__, Doris Smith _AB__, Pam Parsons _Y_, Cody Stevens _Y_, Tom Morton __Y_, </w:t>
      </w:r>
      <w:hyperlink r:id="rId7">
        <w:r w:rsidDel="00000000" w:rsidR="00000000" w:rsidRPr="00000000">
          <w:rPr>
            <w:color w:val="0000ee"/>
            <w:u w:val="single"/>
            <w:shd w:fill="auto" w:val="clear"/>
            <w:rtl w:val="0"/>
          </w:rPr>
          <w:t xml:space="preserve">John Kaszonyi</w:t>
        </w:r>
      </w:hyperlink>
      <w:r w:rsidDel="00000000" w:rsidR="00000000" w:rsidRPr="00000000">
        <w:rPr>
          <w:rFonts w:ascii="Times New Roman" w:cs="Times New Roman" w:eastAsia="Times New Roman" w:hAnsi="Times New Roman"/>
          <w:sz w:val="24"/>
          <w:szCs w:val="24"/>
          <w:rtl w:val="0"/>
        </w:rPr>
        <w:t xml:space="preserve">__AB_, Jessica Kent _Y__</w:t>
      </w:r>
    </w:p>
    <w:p w:rsidR="00000000" w:rsidDel="00000000" w:rsidP="00000000" w:rsidRDefault="00000000" w:rsidRPr="00000000" w14:paraId="00000034">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YES</w:t>
      </w:r>
      <w:r w:rsidDel="00000000" w:rsidR="00000000" w:rsidRPr="00000000">
        <w:rPr>
          <w:rtl w:val="0"/>
        </w:rPr>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Resolution:</w:t>
        <w:tab/>
        <w:t xml:space="preserve"> Adopted</w:t>
      </w:r>
      <w:r w:rsidDel="00000000" w:rsidR="00000000" w:rsidRPr="00000000">
        <w:rPr>
          <w:rtl w:val="0"/>
        </w:rPr>
      </w:r>
    </w:p>
    <w:p w:rsidR="00000000" w:rsidDel="00000000" w:rsidP="00000000" w:rsidRDefault="00000000" w:rsidRPr="00000000" w14:paraId="00000036">
      <w:pPr>
        <w:spacing w:after="0" w:line="240" w:lineRule="auto"/>
        <w:ind w:left="72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37">
      <w:pPr>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Approve new ATEA Contract</w:t>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Pam Parsons, seconded by Cody Stevens, that the board of education approve the ratification of the 2022/2023, 2023/2024, 2024/2025 ATEA Contract.</w:t>
      </w:r>
    </w:p>
    <w:p w:rsidR="00000000" w:rsidDel="00000000" w:rsidP="00000000" w:rsidRDefault="00000000" w:rsidRPr="00000000" w14:paraId="00000039">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3A">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3B">
      <w:pPr>
        <w:spacing w:after="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Approve the new LOA for Food Service Director Tammy Fish.</w:t>
      </w:r>
    </w:p>
    <w:p w:rsidR="00000000" w:rsidDel="00000000" w:rsidP="00000000" w:rsidRDefault="00000000" w:rsidRPr="00000000" w14:paraId="0000003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Pam Parsons, seconded by Tom Morton, that the board of education approves the LOA for Food Service Director, Tammy Fish. Mrs. Fish is choosing to take the Single Subscriber Insurance as of November 22, 2021. </w:t>
      </w:r>
    </w:p>
    <w:p w:rsidR="00000000" w:rsidDel="00000000" w:rsidP="00000000" w:rsidRDefault="00000000" w:rsidRPr="00000000" w14:paraId="0000003E">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w:t>
      </w:r>
    </w:p>
    <w:p w:rsidR="00000000" w:rsidDel="00000000" w:rsidP="00000000" w:rsidRDefault="00000000" w:rsidRPr="00000000" w14:paraId="0000003F">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40">
      <w:pPr>
        <w:numPr>
          <w:ilvl w:val="0"/>
          <w:numId w:val="4"/>
        </w:numPr>
        <w:spacing w:after="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Approve the new Audio System for the Football Field.</w:t>
      </w:r>
    </w:p>
    <w:p w:rsidR="00000000" w:rsidDel="00000000" w:rsidP="00000000" w:rsidRDefault="00000000" w:rsidRPr="00000000" w14:paraId="00000041">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Tom Morton, seconded by Pam Parsons, that the board of education approves the new Audio System from Total Audio Engineering, Inc in the amount of $7,711.00 for the football field. </w:t>
      </w:r>
    </w:p>
    <w:p w:rsidR="00000000" w:rsidDel="00000000" w:rsidP="00000000" w:rsidRDefault="00000000" w:rsidRPr="00000000" w14:paraId="00000042">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w:t>
      </w:r>
    </w:p>
    <w:p w:rsidR="00000000" w:rsidDel="00000000" w:rsidP="00000000" w:rsidRDefault="00000000" w:rsidRPr="00000000" w14:paraId="00000043">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44">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Approve the new Audio System for the high school Gymnasium</w:t>
      </w:r>
    </w:p>
    <w:p w:rsidR="00000000" w:rsidDel="00000000" w:rsidP="00000000" w:rsidRDefault="00000000" w:rsidRPr="00000000" w14:paraId="0000004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Tom Morton, seconded by Cody Stevens, that the board of education approves the new Audio System from Total Audio Engineering, Inc. in the amount of $10,232.00 for the high school gymnasium. </w:t>
      </w:r>
    </w:p>
    <w:p w:rsidR="00000000" w:rsidDel="00000000" w:rsidP="00000000" w:rsidRDefault="00000000" w:rsidRPr="00000000" w14:paraId="00000047">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48">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49">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4"/>
        </w:numPr>
        <w:spacing w:after="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Approve the class of 2022 Senior Trip to Wisconsin Dells</w:t>
      </w:r>
    </w:p>
    <w:p w:rsidR="00000000" w:rsidDel="00000000" w:rsidP="00000000" w:rsidRDefault="00000000" w:rsidRPr="00000000" w14:paraId="0000004B">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Pam Parsons, seconded by Cody Stevens, that the board of education approves the class of 2022 senior trip to Wisconsin Dells during Spring break 2022.</w:t>
      </w:r>
    </w:p>
    <w:p w:rsidR="00000000" w:rsidDel="00000000" w:rsidP="00000000" w:rsidRDefault="00000000" w:rsidRPr="00000000" w14:paraId="0000004C">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4D">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4E">
      <w:pPr>
        <w:spacing w:after="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numPr>
          <w:ilvl w:val="0"/>
          <w:numId w:val="4"/>
        </w:numPr>
        <w:spacing w:after="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 Approve the winter maintenance contract with Montmorency County Road Commission. </w:t>
      </w:r>
    </w:p>
    <w:p w:rsidR="00000000" w:rsidDel="00000000" w:rsidP="00000000" w:rsidRDefault="00000000" w:rsidRPr="00000000" w14:paraId="00000050">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byTom Morton, seconded by Pam Parsons that the board of education approves the winter maintenance contract with Montmorency County Road Commission on this 22nd day of November 2021. </w:t>
      </w:r>
    </w:p>
    <w:p w:rsidR="00000000" w:rsidDel="00000000" w:rsidP="00000000" w:rsidRDefault="00000000" w:rsidRPr="00000000" w14:paraId="00000051">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52">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53">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4"/>
        </w:numPr>
        <w:spacing w:after="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Approve the new Sub Teacher Daily Rate for the 2021-2022 school year. </w:t>
      </w:r>
    </w:p>
    <w:p w:rsidR="00000000" w:rsidDel="00000000" w:rsidP="00000000" w:rsidRDefault="00000000" w:rsidRPr="00000000" w14:paraId="00000055">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Tom Morton, seconded byPam Parsons, that the board of education approve the new Sub Teacher rate to increase from $85.00 to $90.00 per day. </w:t>
      </w:r>
    </w:p>
    <w:p w:rsidR="00000000" w:rsidDel="00000000" w:rsidP="00000000" w:rsidRDefault="00000000" w:rsidRPr="00000000" w14:paraId="00000056">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w:t>
      </w:r>
    </w:p>
    <w:p w:rsidR="00000000" w:rsidDel="00000000" w:rsidP="00000000" w:rsidRDefault="00000000" w:rsidRPr="00000000" w14:paraId="00000057">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58">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4"/>
        </w:numPr>
        <w:spacing w:after="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Approve the new Long Term Sub Teacher Rate for the 2021-2022 school year.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byPam Parsons, seconded by Cody Stevens, that the board of education approves the new Long Term Sub Teacher rate to increase from $100.00 a day to $125.00 a day, including a retro pay to the first day of the 2021-2022 school year, for our current long term substitute teachers.</w:t>
      </w:r>
    </w:p>
    <w:p w:rsidR="00000000" w:rsidDel="00000000" w:rsidP="00000000" w:rsidRDefault="00000000" w:rsidRPr="00000000" w14:paraId="0000005B">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5C">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5D">
      <w:pPr>
        <w:spacing w:after="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numPr>
          <w:ilvl w:val="0"/>
          <w:numId w:val="4"/>
        </w:numPr>
        <w:spacing w:after="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Approve the purchase of 60 new student desks. </w:t>
      </w:r>
    </w:p>
    <w:p w:rsidR="00000000" w:rsidDel="00000000" w:rsidP="00000000" w:rsidRDefault="00000000" w:rsidRPr="00000000" w14:paraId="0000005F">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Tom Morton, seconded by Cody Stevens, that the board of education approves the purchase of 60 new student desks from Hertz Furniture in the amount of $12, 335.61</w:t>
      </w:r>
    </w:p>
    <w:p w:rsidR="00000000" w:rsidDel="00000000" w:rsidP="00000000" w:rsidRDefault="00000000" w:rsidRPr="00000000" w14:paraId="00000060">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61">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62">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4"/>
        </w:numPr>
        <w:spacing w:after="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Approve the new Superintendent Contract updates as presented. </w:t>
      </w:r>
    </w:p>
    <w:p w:rsidR="00000000" w:rsidDel="00000000" w:rsidP="00000000" w:rsidRDefault="00000000" w:rsidRPr="00000000" w14:paraId="00000064">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Pam Parsons, seconded by Cody Stevens, that the board of education approve the Superintendent Contract updates as presented. </w:t>
      </w:r>
    </w:p>
    <w:p w:rsidR="00000000" w:rsidDel="00000000" w:rsidP="00000000" w:rsidRDefault="00000000" w:rsidRPr="00000000" w14:paraId="00000065">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66">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 </w:t>
      </w:r>
    </w:p>
    <w:p w:rsidR="00000000" w:rsidDel="00000000" w:rsidP="00000000" w:rsidRDefault="00000000" w:rsidRPr="00000000" w14:paraId="00000067">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4"/>
        </w:numPr>
        <w:spacing w:after="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 Approve the purchase of a new Sprinkler System for the baseball field from Precision Lawn Sprinklers.</w:t>
      </w:r>
    </w:p>
    <w:p w:rsidR="00000000" w:rsidDel="00000000" w:rsidP="00000000" w:rsidRDefault="00000000" w:rsidRPr="00000000" w14:paraId="00000069">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Tom Morton, seconded by Cody Stevens that the board of education approves the purchase of a new sprinkler system for the infield and outfield of the baseball field in the amount of $16, 750.15.</w:t>
      </w:r>
    </w:p>
    <w:p w:rsidR="00000000" w:rsidDel="00000000" w:rsidP="00000000" w:rsidRDefault="00000000" w:rsidRPr="00000000" w14:paraId="0000006A">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FAVOR - YES </w:t>
      </w:r>
    </w:p>
    <w:p w:rsidR="00000000" w:rsidDel="00000000" w:rsidP="00000000" w:rsidRDefault="00000000" w:rsidRPr="00000000" w14:paraId="0000006B">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 YES</w:t>
      </w:r>
    </w:p>
    <w:p w:rsidR="00000000" w:rsidDel="00000000" w:rsidP="00000000" w:rsidRDefault="00000000" w:rsidRPr="00000000" w14:paraId="0000006C">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Items</w:t>
      </w:r>
    </w:p>
    <w:p w:rsidR="00000000" w:rsidDel="00000000" w:rsidP="00000000" w:rsidRDefault="00000000" w:rsidRPr="00000000" w14:paraId="0000006E">
      <w:pPr>
        <w:numPr>
          <w:ilvl w:val="0"/>
          <w:numId w:val="8"/>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Construction Updates:</w:t>
      </w:r>
    </w:p>
    <w:p w:rsidR="00000000" w:rsidDel="00000000" w:rsidP="00000000" w:rsidRDefault="00000000" w:rsidRPr="00000000" w14:paraId="0000006F">
      <w:pPr>
        <w:numPr>
          <w:ilvl w:val="0"/>
          <w:numId w:val="5"/>
        </w:numPr>
        <w:spacing w:after="0" w:line="240" w:lineRule="auto"/>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Plumley Park lettering for the new wall will be returned, the lettering will be reordered so that the font sizes are correct.</w:t>
      </w:r>
    </w:p>
    <w:p w:rsidR="00000000" w:rsidDel="00000000" w:rsidP="00000000" w:rsidRDefault="00000000" w:rsidRPr="00000000" w14:paraId="00000070">
      <w:pPr>
        <w:numPr>
          <w:ilvl w:val="0"/>
          <w:numId w:val="5"/>
        </w:numPr>
        <w:spacing w:after="0" w:line="240" w:lineRule="auto"/>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Glass for the inner doors is still on backorder .</w:t>
      </w:r>
    </w:p>
    <w:p w:rsidR="00000000" w:rsidDel="00000000" w:rsidP="00000000" w:rsidRDefault="00000000" w:rsidRPr="00000000" w14:paraId="00000071">
      <w:pPr>
        <w:numPr>
          <w:ilvl w:val="0"/>
          <w:numId w:val="5"/>
        </w:numPr>
        <w:spacing w:after="0" w:line="240" w:lineRule="auto"/>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New weight room equipment has arrived. </w:t>
      </w:r>
    </w:p>
    <w:p w:rsidR="00000000" w:rsidDel="00000000" w:rsidP="00000000" w:rsidRDefault="00000000" w:rsidRPr="00000000" w14:paraId="00000072">
      <w:pPr>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numPr>
          <w:ilvl w:val="0"/>
          <w:numId w:val="8"/>
        </w:numPr>
        <w:spacing w:after="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Interim Superintendent</w:t>
      </w:r>
    </w:p>
    <w:p w:rsidR="00000000" w:rsidDel="00000000" w:rsidP="00000000" w:rsidRDefault="00000000" w:rsidRPr="00000000" w14:paraId="00000074">
      <w:pPr>
        <w:numPr>
          <w:ilvl w:val="0"/>
          <w:numId w:val="3"/>
        </w:numPr>
        <w:spacing w:after="0" w:line="240" w:lineRule="auto"/>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Review the Interim Applications</w:t>
      </w:r>
    </w:p>
    <w:p w:rsidR="00000000" w:rsidDel="00000000" w:rsidP="00000000" w:rsidRDefault="00000000" w:rsidRPr="00000000" w14:paraId="00000075">
      <w:pPr>
        <w:numPr>
          <w:ilvl w:val="0"/>
          <w:numId w:val="3"/>
        </w:numPr>
        <w:spacing w:after="0" w:line="240" w:lineRule="auto"/>
        <w:ind w:left="216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Discuss the ideas of sharing a full time superintendent with </w:t>
      </w:r>
      <w:hyperlink r:id="rId8">
        <w:r w:rsidDel="00000000" w:rsidR="00000000" w:rsidRPr="00000000">
          <w:rPr>
            <w:color w:val="0000ee"/>
            <w:u w:val="single"/>
            <w:shd w:fill="auto" w:val="clear"/>
            <w:rtl w:val="0"/>
          </w:rPr>
          <w:t xml:space="preserve">Hillman Community School District</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Next Meetings – </w:t>
      </w:r>
      <w:r w:rsidDel="00000000" w:rsidR="00000000" w:rsidRPr="00000000">
        <w:rPr>
          <w:rFonts w:ascii="Times New Roman" w:cs="Times New Roman" w:eastAsia="Times New Roman" w:hAnsi="Times New Roman"/>
          <w:rtl w:val="0"/>
        </w:rPr>
        <w:t xml:space="preserve">Regular Meeting – December 20, 2021 at 6:00 pm.</w:t>
      </w:r>
    </w:p>
    <w:p w:rsidR="00000000" w:rsidDel="00000000" w:rsidP="00000000" w:rsidRDefault="00000000" w:rsidRPr="00000000" w14:paraId="00000079">
      <w:pPr>
        <w:spacing w:after="0" w:line="240" w:lineRule="auto"/>
        <w:ind w:left="28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after="0" w:line="240" w:lineRule="auto"/>
        <w:ind w:left="28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Adjournment – </w:t>
      </w:r>
      <w:r w:rsidDel="00000000" w:rsidR="00000000" w:rsidRPr="00000000">
        <w:rPr>
          <w:rFonts w:ascii="Times New Roman" w:cs="Times New Roman" w:eastAsia="Times New Roman" w:hAnsi="Times New Roman"/>
          <w:rtl w:val="0"/>
        </w:rPr>
        <w:t xml:space="preserve">President, Amy Corbin adjourned the meeting at 8:07 pm.</w:t>
      </w:r>
    </w:p>
    <w:p w:rsidR="00000000" w:rsidDel="00000000" w:rsidP="00000000" w:rsidRDefault="00000000" w:rsidRPr="00000000" w14:paraId="0000007C">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tab/>
        <w:t xml:space="preserve">____________________________________</w:t>
      </w:r>
    </w:p>
    <w:p w:rsidR="00000000" w:rsidDel="00000000" w:rsidP="00000000" w:rsidRDefault="00000000" w:rsidRPr="00000000" w14:paraId="0000007F">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Secretary - Doris Smith</w:t>
        <w:tab/>
        <w:tab/>
        <w:tab/>
        <w:t xml:space="preserve">Administrative Assistant - Jodi Reeves</w:t>
      </w:r>
    </w:p>
    <w:p w:rsidR="00000000" w:rsidDel="00000000" w:rsidP="00000000" w:rsidRDefault="00000000" w:rsidRPr="00000000" w14:paraId="00000080">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pageBreakBefore w:val="0"/>
        <w:spacing w:after="0" w:line="240" w:lineRule="auto"/>
        <w:ind w:left="0" w:firstLine="0"/>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83">
      <w:pPr>
        <w:pageBreakBefore w:val="0"/>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br w:type="textWrapping"/>
      </w:r>
      <w:r w:rsidDel="00000000" w:rsidR="00000000" w:rsidRPr="00000000">
        <w:rPr>
          <w:rtl w:val="0"/>
        </w:rPr>
      </w:r>
    </w:p>
    <w:sectPr>
      <w:headerReference r:id="rId9" w:type="default"/>
      <w:headerReference r:id="rId10" w:type="first"/>
      <w:foot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"This meeting is a meeting of the Board of Education in public for the purpose of conducting the School District's business and is not to be considered a public community meeting. There is a time for public participation during the meeting as indicated in agenda item 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8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86">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 </w:t>
    </w:r>
  </w:p>
  <w:p w:rsidR="00000000" w:rsidDel="00000000" w:rsidP="00000000" w:rsidRDefault="00000000" w:rsidRPr="00000000" w14:paraId="00000087">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22, 2021 @  6:00 P.M.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5"/>
      <w:numFmt w:val="upperLetter"/>
      <w:lvlText w:val="%1."/>
      <w:lvlJc w:val="left"/>
      <w:pPr>
        <w:ind w:left="360" w:hanging="360"/>
      </w:pPr>
      <w:rPr>
        <w:b w:val="1"/>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jkaszonyi@atlantaschools.us" TargetMode="External"/><Relationship Id="rId7" Type="http://schemas.openxmlformats.org/officeDocument/2006/relationships/hyperlink" Target="mailto:jkaszonyi@atlantaschools.us" TargetMode="External"/><Relationship Id="rId8" Type="http://schemas.openxmlformats.org/officeDocument/2006/relationships/hyperlink" Target="mailto:support@hillma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