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Agenda</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Order – Flag Salute &amp; Moment of Silence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Call - Amy Corbin _____;  Cody Stevens</w:t>
      </w:r>
      <w:r w:rsidDel="00000000" w:rsidR="00000000" w:rsidRPr="00000000">
        <w:rPr>
          <w:rFonts w:ascii="Times New Roman" w:cs="Times New Roman" w:eastAsia="Times New Roman" w:hAnsi="Times New Roman"/>
          <w:b w:val="1"/>
          <w:sz w:val="24"/>
          <w:szCs w:val="24"/>
          <w:rtl w:val="0"/>
        </w:rPr>
        <w:t xml:space="preserve"> _____; Pam Parsons____; John Kaszonyi____; Tom Morton _____; Jessica Kent ____; Doris Smith 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Present: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Participation</w:t>
      </w:r>
    </w:p>
    <w:p w:rsidR="00000000" w:rsidDel="00000000" w:rsidP="00000000" w:rsidRDefault="00000000" w:rsidRPr="00000000" w14:paraId="00000009">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A">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 </w:t>
        <w:tab/>
        <w:t xml:space="preserve">Administrator Comments</w:t>
      </w:r>
    </w:p>
    <w:p w:rsidR="00000000" w:rsidDel="00000000" w:rsidP="00000000" w:rsidRDefault="00000000" w:rsidRPr="00000000" w14:paraId="0000000C">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Manager - Present Budget Amendment dated 3-15-2021</w:t>
      </w:r>
    </w:p>
    <w:p w:rsidR="00000000" w:rsidDel="00000000" w:rsidP="00000000" w:rsidRDefault="00000000" w:rsidRPr="00000000" w14:paraId="0000000D">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Comments</w:t>
      </w:r>
    </w:p>
    <w:p w:rsidR="00000000" w:rsidDel="00000000" w:rsidP="00000000" w:rsidRDefault="00000000" w:rsidRPr="00000000" w14:paraId="0000000E">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Comments.</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tab/>
        <w:t xml:space="preserve">Action Items</w:t>
      </w:r>
    </w:p>
    <w:p w:rsidR="00000000" w:rsidDel="00000000" w:rsidP="00000000" w:rsidRDefault="00000000" w:rsidRPr="00000000" w14:paraId="00000011">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February 15, 2021  Regular Meeting.</w:t>
      </w:r>
    </w:p>
    <w:p w:rsidR="00000000" w:rsidDel="00000000" w:rsidP="00000000" w:rsidRDefault="00000000" w:rsidRPr="00000000" w14:paraId="00000012">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February 18, 2021 Zoom Workshop Meeting</w:t>
      </w:r>
    </w:p>
    <w:p w:rsidR="00000000" w:rsidDel="00000000" w:rsidP="00000000" w:rsidRDefault="00000000" w:rsidRPr="00000000" w14:paraId="00000013">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February 22, 2021 Combined Workshop Meeting</w:t>
      </w:r>
    </w:p>
    <w:p w:rsidR="00000000" w:rsidDel="00000000" w:rsidP="00000000" w:rsidRDefault="00000000" w:rsidRPr="00000000" w14:paraId="00000014">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Budget Amendment dated 3-15-2021</w:t>
      </w:r>
    </w:p>
    <w:p w:rsidR="00000000" w:rsidDel="00000000" w:rsidP="00000000" w:rsidRDefault="00000000" w:rsidRPr="00000000" w14:paraId="00000015">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Expenditures</w:t>
      </w:r>
    </w:p>
    <w:p w:rsidR="00000000" w:rsidDel="00000000" w:rsidP="00000000" w:rsidRDefault="00000000" w:rsidRPr="00000000" w14:paraId="00000016">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 the 2021/2022 School year Calendar</w:t>
      </w:r>
    </w:p>
    <w:p w:rsidR="00000000" w:rsidDel="00000000" w:rsidP="00000000" w:rsidRDefault="00000000" w:rsidRPr="00000000" w14:paraId="00000017">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 an additional Elementary Teacher</w:t>
      </w:r>
    </w:p>
    <w:p w:rsidR="00000000" w:rsidDel="00000000" w:rsidP="00000000" w:rsidRDefault="00000000" w:rsidRPr="00000000" w14:paraId="00000018">
      <w:pPr>
        <w:spacing w:after="0" w:line="240" w:lineRule="auto"/>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Update - Doors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Consolidation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Staffing for 2021/2022 School year.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Athletic Conference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G.</w:t>
        <w:tab/>
        <w:t xml:space="preserve">Public Participation-Covid Learning Plan</w:t>
      </w:r>
      <w:r w:rsidDel="00000000" w:rsidR="00000000" w:rsidRPr="00000000">
        <w:rPr>
          <w:rtl w:val="0"/>
        </w:rPr>
      </w:r>
    </w:p>
    <w:p w:rsidR="00000000" w:rsidDel="00000000" w:rsidP="00000000" w:rsidRDefault="00000000" w:rsidRPr="00000000" w14:paraId="00000020">
      <w:pPr>
        <w:spacing w:after="0" w:line="240" w:lineRule="auto"/>
        <w:ind w:left="3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Thrun: “The district must still solicit public comment about the Extended Plan during each reconfirmation meeting and publicly announce its weekly two-way interaction rates.”</w:t>
      </w:r>
    </w:p>
    <w:p w:rsidR="00000000" w:rsidDel="00000000" w:rsidP="00000000" w:rsidRDefault="00000000" w:rsidRPr="00000000" w14:paraId="00000021">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Extended COVID Learning Plan - Discussion</w:t>
      </w:r>
    </w:p>
    <w:p w:rsidR="00000000" w:rsidDel="00000000" w:rsidP="00000000" w:rsidRDefault="00000000" w:rsidRPr="00000000" w14:paraId="00000022">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w:t>
      </w:r>
    </w:p>
    <w:p w:rsidR="00000000" w:rsidDel="00000000" w:rsidP="00000000" w:rsidRDefault="00000000" w:rsidRPr="00000000" w14:paraId="00000023">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Two-way communication rates with online learners. Communication is being logged and tracked VIA, teacher communication logs and Edgenuity assignment reports. ACS communication rates are at 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Meetings</w:t>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Meeting –</w:t>
      </w:r>
      <w:r w:rsidDel="00000000" w:rsidR="00000000" w:rsidRPr="00000000">
        <w:rPr>
          <w:rFonts w:ascii="Times New Roman" w:cs="Times New Roman" w:eastAsia="Times New Roman" w:hAnsi="Times New Roman"/>
          <w:sz w:val="24"/>
          <w:szCs w:val="24"/>
          <w:rtl w:val="0"/>
        </w:rPr>
        <w:t xml:space="preserve"> April 19,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6:00 pm</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Fonts w:ascii="Times New Roman" w:cs="Times New Roman" w:eastAsia="Times New Roman" w:hAnsi="Times New Roman"/>
          <w:b w:val="1"/>
          <w:sz w:val="24"/>
          <w:szCs w:val="24"/>
          <w:rtl w:val="0"/>
        </w:rPr>
        <w:t xml:space="preserve">       I.   Adjournment - </w:t>
      </w:r>
      <w:r w:rsidDel="00000000" w:rsidR="00000000" w:rsidRPr="00000000">
        <w:rPr>
          <w:rFonts w:ascii="Times New Roman" w:cs="Times New Roman" w:eastAsia="Times New Roman" w:hAnsi="Times New Roman"/>
          <w:sz w:val="24"/>
          <w:szCs w:val="24"/>
          <w:rtl w:val="0"/>
        </w:rPr>
        <w:t xml:space="preserve">President, Amy Corbin adjourned the meeting at____________ pm.</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sectPr>
      <w:headerReference r:id="rId6" w:type="default"/>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 </w:t>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15,  2021 6:00 P.M.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31">
    <w:pPr>
      <w:jc w:val="center"/>
      <w:rPr/>
    </w:pPr>
    <w:r w:rsidDel="00000000" w:rsidR="00000000" w:rsidRPr="00000000">
      <w:rPr>
        <w:rFonts w:ascii="Times New Roman" w:cs="Times New Roman" w:eastAsia="Times New Roman" w:hAnsi="Times New Roman"/>
        <w:b w:val="1"/>
        <w:sz w:val="24"/>
        <w:szCs w:val="24"/>
        <w:rtl w:val="0"/>
      </w:rPr>
      <w:t xml:space="preserve">Regular Meeting </w:t>
      <w:br w:type="textWrapping"/>
      <w:t xml:space="preserve">June 15, 2020 6:00 P.M.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8"/>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